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060E4"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060E4" w:rsidRDefault="004060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color w:val="0000FF"/>
                <w:sz w:val="20"/>
                <w:szCs w:val="20"/>
              </w:rPr>
              <w:t>43001-8/2021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060E4" w:rsidRDefault="004060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color w:val="0000FF"/>
                <w:sz w:val="20"/>
                <w:szCs w:val="20"/>
              </w:rPr>
              <w:t>A-24/21 S</w:t>
            </w:r>
            <w:r w:rsidR="00424A5A" w:rsidRPr="004060E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060E4"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060E4" w:rsidRDefault="004060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color w:val="0000FF"/>
                <w:sz w:val="20"/>
                <w:szCs w:val="20"/>
              </w:rPr>
              <w:t>22.02.2021</w:t>
            </w:r>
          </w:p>
        </w:tc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060E4" w:rsidRDefault="004060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color w:val="0000FF"/>
                <w:sz w:val="20"/>
                <w:szCs w:val="20"/>
              </w:rPr>
              <w:t>2431-21-000138/0</w:t>
            </w:r>
          </w:p>
        </w:tc>
      </w:tr>
    </w:tbl>
    <w:p w:rsidR="00424A5A" w:rsidRPr="004060E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556816" w:rsidRPr="004060E4" w:rsidRDefault="00556816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E813F4" w:rsidRPr="004060E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060E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060E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060E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060E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060E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060E4">
        <w:tc>
          <w:tcPr>
            <w:tcW w:w="9288" w:type="dxa"/>
          </w:tcPr>
          <w:p w:rsidR="00E813F4" w:rsidRPr="004060E4" w:rsidRDefault="004060E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060E4">
              <w:rPr>
                <w:rFonts w:ascii="Tahoma" w:hAnsi="Tahoma" w:cs="Tahoma"/>
                <w:b/>
                <w:szCs w:val="20"/>
              </w:rPr>
              <w:t>PZI Obnova regionalne ceste R1-206/1043, Ruska cesta (Erika-Vršič), od km 5.425-km 8.700</w:t>
            </w:r>
          </w:p>
        </w:tc>
      </w:tr>
    </w:tbl>
    <w:p w:rsidR="00E813F4" w:rsidRPr="004060E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060E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060E4" w:rsidRPr="004060E4" w:rsidRDefault="004060E4" w:rsidP="004060E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060E4">
        <w:rPr>
          <w:rFonts w:ascii="Tahoma" w:hAnsi="Tahoma" w:cs="Tahoma"/>
          <w:b/>
          <w:color w:val="333333"/>
          <w:sz w:val="20"/>
          <w:szCs w:val="20"/>
          <w:lang w:eastAsia="sl-SI"/>
        </w:rPr>
        <w:t>JN000305/2021-B01 - A-24/21, datum objave: 21.01.2021</w:t>
      </w:r>
    </w:p>
    <w:p w:rsidR="00E813F4" w:rsidRPr="004060E4" w:rsidRDefault="004060E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060E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22.02.2021   12:18</w:t>
      </w:r>
    </w:p>
    <w:p w:rsidR="00E813F4" w:rsidRPr="004060E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060E4">
        <w:rPr>
          <w:rFonts w:ascii="Tahoma" w:hAnsi="Tahoma" w:cs="Tahoma"/>
          <w:b/>
          <w:szCs w:val="20"/>
        </w:rPr>
        <w:t>Vprašanje:</w:t>
      </w:r>
    </w:p>
    <w:p w:rsidR="00E813F4" w:rsidRPr="004060E4" w:rsidRDefault="00E813F4" w:rsidP="004060E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060E4" w:rsidRPr="004060E4" w:rsidRDefault="004060E4" w:rsidP="004060E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4060E4">
        <w:rPr>
          <w:rFonts w:ascii="Tahoma" w:hAnsi="Tahoma" w:cs="Tahoma"/>
          <w:color w:val="333333"/>
          <w:sz w:val="20"/>
          <w:szCs w:val="20"/>
        </w:rPr>
        <w:br/>
      </w:r>
      <w:r w:rsidRPr="004060E4">
        <w:rPr>
          <w:rFonts w:ascii="Tahoma" w:hAnsi="Tahoma" w:cs="Tahoma"/>
          <w:color w:val="333333"/>
          <w:sz w:val="20"/>
          <w:szCs w:val="20"/>
        </w:rPr>
        <w:br/>
      </w:r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projektni nalogi je v poglavju 3.0 OBSTOJEČA DOKUMENTACIJA naveden Elaborat o pregledu opornih zidov ter prepustov (</w:t>
      </w:r>
      <w:proofErr w:type="spellStart"/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Igmat</w:t>
      </w:r>
      <w:proofErr w:type="spellEnd"/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d.o.o</w:t>
      </w:r>
      <w:proofErr w:type="spellEnd"/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.). Ali gre za objekte na </w:t>
      </w:r>
      <w:proofErr w:type="spellStart"/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obravanavani</w:t>
      </w:r>
      <w:proofErr w:type="spellEnd"/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trasi? Prosimo za objavo tega elaborata.</w:t>
      </w:r>
      <w:r w:rsidRPr="004060E4">
        <w:rPr>
          <w:rFonts w:ascii="Tahoma" w:hAnsi="Tahoma" w:cs="Tahoma"/>
          <w:color w:val="333333"/>
          <w:sz w:val="20"/>
          <w:szCs w:val="20"/>
        </w:rPr>
        <w:br/>
      </w:r>
      <w:r w:rsidRPr="004060E4">
        <w:rPr>
          <w:rFonts w:ascii="Tahoma" w:hAnsi="Tahoma" w:cs="Tahoma"/>
          <w:color w:val="333333"/>
          <w:sz w:val="20"/>
          <w:szCs w:val="20"/>
        </w:rPr>
        <w:br/>
      </w:r>
      <w:r w:rsidRPr="004060E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</w:p>
    <w:p w:rsidR="00E813F4" w:rsidRPr="004060E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060E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060E4">
        <w:rPr>
          <w:rFonts w:ascii="Tahoma" w:hAnsi="Tahoma" w:cs="Tahoma"/>
          <w:b/>
          <w:szCs w:val="20"/>
        </w:rPr>
        <w:t>Odgovor:</w:t>
      </w:r>
    </w:p>
    <w:p w:rsidR="001D2AD5" w:rsidRPr="004060E4" w:rsidRDefault="001D2AD5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060E4" w:rsidRDefault="00534045" w:rsidP="0053404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Da, gre za objekte na obravnavanem odseku državne ceste, kar je lahko razvidno iz priloženega elaborata.</w:t>
      </w:r>
    </w:p>
    <w:bookmarkEnd w:id="0"/>
    <w:p w:rsidR="00E813F4" w:rsidRPr="004060E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060E4" w:rsidRDefault="00556816">
      <w:pPr>
        <w:rPr>
          <w:rFonts w:ascii="Tahoma" w:hAnsi="Tahoma" w:cs="Tahoma"/>
          <w:sz w:val="20"/>
          <w:szCs w:val="20"/>
        </w:rPr>
      </w:pPr>
    </w:p>
    <w:sectPr w:rsidR="00556816" w:rsidRPr="00406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BD" w:rsidRDefault="00E425BD">
      <w:r>
        <w:separator/>
      </w:r>
    </w:p>
  </w:endnote>
  <w:endnote w:type="continuationSeparator" w:id="0">
    <w:p w:rsidR="00E425BD" w:rsidRDefault="00E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E4" w:rsidRDefault="00406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2A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060E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60E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60E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BD" w:rsidRDefault="00E425BD">
      <w:r>
        <w:separator/>
      </w:r>
    </w:p>
  </w:footnote>
  <w:footnote w:type="continuationSeparator" w:id="0">
    <w:p w:rsidR="00E425BD" w:rsidRDefault="00E4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E4" w:rsidRDefault="00406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E4" w:rsidRDefault="00406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060E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4"/>
    <w:rsid w:val="000646A9"/>
    <w:rsid w:val="00121414"/>
    <w:rsid w:val="0012357F"/>
    <w:rsid w:val="001836BB"/>
    <w:rsid w:val="001D2AD5"/>
    <w:rsid w:val="00216549"/>
    <w:rsid w:val="002507C2"/>
    <w:rsid w:val="00290551"/>
    <w:rsid w:val="003133A6"/>
    <w:rsid w:val="003560E2"/>
    <w:rsid w:val="003579C0"/>
    <w:rsid w:val="004060E4"/>
    <w:rsid w:val="00424A5A"/>
    <w:rsid w:val="0044323F"/>
    <w:rsid w:val="004B34B5"/>
    <w:rsid w:val="00534045"/>
    <w:rsid w:val="00556816"/>
    <w:rsid w:val="00634B0D"/>
    <w:rsid w:val="00637BE6"/>
    <w:rsid w:val="008B2475"/>
    <w:rsid w:val="009B1FD9"/>
    <w:rsid w:val="00A05C73"/>
    <w:rsid w:val="00A17575"/>
    <w:rsid w:val="00AD3747"/>
    <w:rsid w:val="00D639A6"/>
    <w:rsid w:val="00DB7CDA"/>
    <w:rsid w:val="00E425B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ED229"/>
  <w15:chartTrackingRefBased/>
  <w15:docId w15:val="{7F51BC00-B9C4-42D9-9F1D-3EC35182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060E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60E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2021-02-22T13:28:00Z</cp:lastPrinted>
  <dcterms:created xsi:type="dcterms:W3CDTF">2021-02-22T12:55:00Z</dcterms:created>
  <dcterms:modified xsi:type="dcterms:W3CDTF">2021-02-22T13:29:00Z</dcterms:modified>
</cp:coreProperties>
</file>